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CB" w:rsidRDefault="005A33CB" w:rsidP="005A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BEKAP AKADEMİK BAŞARIYI ARTIRMA VE ÖLÇME DEĞERLENDİRME</w:t>
      </w:r>
      <w:r w:rsidR="00096AE9" w:rsidRPr="00096AE9">
        <w:rPr>
          <w:rFonts w:ascii="Times New Roman" w:hAnsi="Times New Roman" w:cs="Times New Roman"/>
          <w:b/>
        </w:rPr>
        <w:t xml:space="preserve"> KOMİSYONU </w:t>
      </w:r>
    </w:p>
    <w:p w:rsidR="004B6B05" w:rsidRPr="00096AE9" w:rsidRDefault="005A33CB" w:rsidP="005A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14/12/2015 TARİHLİ TOPLANTISI SONUCU YAPILMASI PLANLANAN FAALİYETLER TABLOSU</w:t>
      </w:r>
      <w:r w:rsidR="00096AE9" w:rsidRPr="00096AE9">
        <w:rPr>
          <w:rFonts w:ascii="Times New Roman" w:hAnsi="Times New Roman" w:cs="Times New Roman"/>
          <w:b/>
        </w:rPr>
        <w:t xml:space="preserve"> </w:t>
      </w:r>
    </w:p>
    <w:p w:rsidR="00096AE9" w:rsidRDefault="00096AE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9"/>
        <w:gridCol w:w="9519"/>
      </w:tblGrid>
      <w:tr w:rsidR="00A82A2E" w:rsidTr="00A82A2E">
        <w:trPr>
          <w:trHeight w:val="247"/>
        </w:trPr>
        <w:tc>
          <w:tcPr>
            <w:tcW w:w="739" w:type="dxa"/>
          </w:tcPr>
          <w:p w:rsidR="00A82A2E" w:rsidRPr="00304FB3" w:rsidRDefault="00A82A2E" w:rsidP="00096AE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9519" w:type="dxa"/>
          </w:tcPr>
          <w:p w:rsidR="00A82A2E" w:rsidRPr="00304FB3" w:rsidRDefault="00A82A2E" w:rsidP="00A82A2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YAPILACAK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FAALİYET</w:t>
            </w:r>
            <w:r w:rsidRPr="00304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82A2E" w:rsidTr="00077389">
        <w:trPr>
          <w:trHeight w:val="351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19" w:type="dxa"/>
          </w:tcPr>
          <w:p w:rsidR="00A82A2E" w:rsidRDefault="00A82A2E" w:rsidP="005A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ayın son haftası değerlendirme toplantısı yapılacak.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19" w:type="dxa"/>
          </w:tcPr>
          <w:p w:rsidR="00A82A2E" w:rsidRDefault="00A82A2E" w:rsidP="0009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ay yapılan faaliyetler okul, ilçe web sitelerinde yayınlanacak ve yerel basınla paylaşılacak.</w:t>
            </w:r>
          </w:p>
        </w:tc>
      </w:tr>
      <w:tr w:rsidR="00077389" w:rsidTr="00077389">
        <w:trPr>
          <w:trHeight w:val="335"/>
        </w:trPr>
        <w:tc>
          <w:tcPr>
            <w:tcW w:w="739" w:type="dxa"/>
          </w:tcPr>
          <w:p w:rsidR="0007738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19" w:type="dxa"/>
          </w:tcPr>
          <w:p w:rsidR="00077389" w:rsidRDefault="00077389" w:rsidP="0009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Yapılacak faaliyetlerle ilgili poster ve broşürler hazırlanıp ilçe genelinde sergilenecek.</w:t>
            </w:r>
          </w:p>
        </w:tc>
      </w:tr>
      <w:tr w:rsidR="00A82A2E" w:rsidTr="00077389">
        <w:trPr>
          <w:trHeight w:val="425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Belirlenen takvim doğrultusunda ortaokullara her sınıf bazında ilçe geneli deneme sınavı yapılacak.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Deneme sınavı sonuçları komisyon tarafından incelenecek ve gerekli analizler yapılarak eksikler tespit edilecek.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okul için eksikleri tamamlama yönünde yapılabilecek ek çalışmalar belirlenecek ve gerekli yönlendirmeler yapılacak.</w:t>
            </w:r>
          </w:p>
        </w:tc>
      </w:tr>
      <w:tr w:rsidR="00A82A2E" w:rsidTr="00A82A2E">
        <w:trPr>
          <w:trHeight w:val="247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Deneme sınavlarında başarılı olan okul ve öğrenciler ödüllendirilecek.</w:t>
            </w:r>
          </w:p>
        </w:tc>
      </w:tr>
      <w:tr w:rsidR="00A82A2E" w:rsidTr="00077389">
        <w:trPr>
          <w:trHeight w:val="394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Belirlenen takvim doğrultusunda liselere her sınıf bazında ilçe geneli deneme sınavı yapılacak.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077389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Deneme sınavı sonuçları komisyon tarafından incelenecek ve gerekli analizler yapılarak eksikler tespit edilecek.</w:t>
            </w:r>
          </w:p>
        </w:tc>
      </w:tr>
      <w:tr w:rsidR="0030265A" w:rsidTr="00A82A2E">
        <w:trPr>
          <w:trHeight w:val="495"/>
        </w:trPr>
        <w:tc>
          <w:tcPr>
            <w:tcW w:w="739" w:type="dxa"/>
          </w:tcPr>
          <w:p w:rsidR="0030265A" w:rsidRDefault="0030265A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519" w:type="dxa"/>
          </w:tcPr>
          <w:p w:rsidR="0030265A" w:rsidRDefault="0030265A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Deneme sonuçlarını değerlendirmek için okullarımız öğretmen, öğrenci ve velilerle toplantılar yapacak.</w:t>
            </w:r>
          </w:p>
        </w:tc>
      </w:tr>
      <w:tr w:rsidR="00A82A2E" w:rsidTr="00077389">
        <w:trPr>
          <w:trHeight w:val="463"/>
        </w:trPr>
        <w:tc>
          <w:tcPr>
            <w:tcW w:w="739" w:type="dxa"/>
          </w:tcPr>
          <w:p w:rsidR="00A82A2E" w:rsidRPr="00096AE9" w:rsidRDefault="0030265A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okul için eksikleri tamamlama yönünde yapılabilecek ek çalışmalar belirlenecek.</w:t>
            </w:r>
          </w:p>
        </w:tc>
      </w:tr>
      <w:tr w:rsidR="00A82A2E" w:rsidTr="00077389">
        <w:trPr>
          <w:trHeight w:val="413"/>
        </w:trPr>
        <w:tc>
          <w:tcPr>
            <w:tcW w:w="739" w:type="dxa"/>
          </w:tcPr>
          <w:p w:rsidR="00A82A2E" w:rsidRPr="00096AE9" w:rsidRDefault="0030265A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Deneme sınavlarında başarılı olan okul ve öğrenciler ödüllendirilecek.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30265A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İlkokul 4. sınıflar arası ilçe geneli bilgi yarışması düzenlenecek, başarılı olan okul ve öğrenciler ödüllendirilecek.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30265A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Ortaokul 7. sınıflar arası ilçe geneli bilgi yarışması düzenlenecek, başarılı olan okul ve öğrenciler ödüllendirilecek.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30265A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 11. sınıflar arası ilçe geneli bilgi yarışması düzenlenecek, başarılı olan okul ve öğrenciler ödüllendirilecek.</w:t>
            </w:r>
          </w:p>
        </w:tc>
      </w:tr>
      <w:tr w:rsidR="00A82A2E" w:rsidTr="00077389">
        <w:trPr>
          <w:trHeight w:val="568"/>
        </w:trPr>
        <w:tc>
          <w:tcPr>
            <w:tcW w:w="739" w:type="dxa"/>
          </w:tcPr>
          <w:p w:rsidR="00A82A2E" w:rsidRPr="00096AE9" w:rsidRDefault="0030265A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Ortaokul sınıflar bazında derslerde ve destekleme yetiştirme kurslarında kullanılmak üzere eba kazanım kontrol testlerini destekleyici konu kazanım testleri hazırlanarak soru bankası havuzu oluşturulacak.</w:t>
            </w:r>
          </w:p>
        </w:tc>
      </w:tr>
      <w:tr w:rsidR="00A82A2E" w:rsidTr="00077389">
        <w:trPr>
          <w:trHeight w:val="562"/>
        </w:trPr>
        <w:tc>
          <w:tcPr>
            <w:tcW w:w="739" w:type="dxa"/>
          </w:tcPr>
          <w:p w:rsidR="00A82A2E" w:rsidRPr="00096AE9" w:rsidRDefault="0030265A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 sınıflar bazında derslerde ve destekleme yetiştirme kurslarında kullanılmak üzere eba kazanım kontrol testlerini destekleyici konu kazanım testleri hazırlanarak soru bankası havuzu oluşturulacak.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30265A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519" w:type="dxa"/>
          </w:tcPr>
          <w:p w:rsidR="00A82A2E" w:rsidRDefault="00322B3A" w:rsidP="003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estekleme yetiştirme kursları </w:t>
            </w:r>
            <w:r>
              <w:rPr>
                <w:rFonts w:ascii="Times New Roman" w:hAnsi="Times New Roman" w:cs="Times New Roman"/>
              </w:rPr>
              <w:t xml:space="preserve">ilgili ve yapılan deneme sınavlarıyla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ilgili </w:t>
            </w:r>
            <w:r w:rsidR="00A82A2E">
              <w:rPr>
                <w:rFonts w:ascii="Times New Roman" w:hAnsi="Times New Roman" w:cs="Times New Roman"/>
              </w:rPr>
              <w:t>memnuniyet anketleri uygulanacak. Anket sonuçlarına göre gerekli ek çalışmalar yapılacak.</w:t>
            </w:r>
          </w:p>
        </w:tc>
      </w:tr>
      <w:tr w:rsidR="00A82A2E" w:rsidTr="00A82A2E">
        <w:trPr>
          <w:trHeight w:val="247"/>
        </w:trPr>
        <w:tc>
          <w:tcPr>
            <w:tcW w:w="739" w:type="dxa"/>
          </w:tcPr>
          <w:p w:rsidR="00A82A2E" w:rsidRPr="00096AE9" w:rsidRDefault="00A82A2E" w:rsidP="008916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8916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Not:</w:t>
            </w: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İhtiyaçlar doğrultusunda yapılması planlanan faaliyetlerde güncelleme yapılabilecektir.</w:t>
            </w:r>
          </w:p>
        </w:tc>
      </w:tr>
    </w:tbl>
    <w:p w:rsidR="00096AE9" w:rsidRDefault="00096AE9">
      <w:pPr>
        <w:rPr>
          <w:rFonts w:ascii="Times New Roman" w:hAnsi="Times New Roman" w:cs="Times New Roman"/>
        </w:rPr>
      </w:pPr>
    </w:p>
    <w:p w:rsidR="00096AE9" w:rsidRDefault="00096AE9">
      <w:pPr>
        <w:rPr>
          <w:rFonts w:ascii="Times New Roman" w:hAnsi="Times New Roman" w:cs="Times New Roman"/>
        </w:rPr>
      </w:pPr>
    </w:p>
    <w:p w:rsidR="00096AE9" w:rsidRDefault="00096AE9">
      <w:pPr>
        <w:rPr>
          <w:rFonts w:ascii="Times New Roman" w:hAnsi="Times New Roman" w:cs="Times New Roman"/>
        </w:rPr>
      </w:pPr>
    </w:p>
    <w:p w:rsidR="00096AE9" w:rsidRDefault="00096AE9">
      <w:pPr>
        <w:rPr>
          <w:rFonts w:ascii="Times New Roman" w:hAnsi="Times New Roman" w:cs="Times New Roman"/>
        </w:rPr>
      </w:pPr>
    </w:p>
    <w:p w:rsidR="00096AE9" w:rsidRDefault="00096AE9">
      <w:pPr>
        <w:rPr>
          <w:rFonts w:ascii="Times New Roman" w:hAnsi="Times New Roman" w:cs="Times New Roman"/>
        </w:rPr>
      </w:pPr>
    </w:p>
    <w:p w:rsidR="00096AE9" w:rsidRDefault="00096AE9">
      <w:pPr>
        <w:rPr>
          <w:rFonts w:ascii="Times New Roman" w:hAnsi="Times New Roman" w:cs="Times New Roman"/>
        </w:rPr>
      </w:pPr>
    </w:p>
    <w:p w:rsidR="00096AE9" w:rsidRDefault="00096AE9">
      <w:pPr>
        <w:rPr>
          <w:rFonts w:ascii="Times New Roman" w:hAnsi="Times New Roman" w:cs="Times New Roman"/>
        </w:rPr>
      </w:pPr>
    </w:p>
    <w:p w:rsidR="00096AE9" w:rsidRDefault="00096AE9">
      <w:pPr>
        <w:rPr>
          <w:rFonts w:ascii="Times New Roman" w:hAnsi="Times New Roman" w:cs="Times New Roman"/>
        </w:rPr>
      </w:pPr>
    </w:p>
    <w:p w:rsidR="00096AE9" w:rsidRDefault="00096AE9">
      <w:pPr>
        <w:rPr>
          <w:rFonts w:ascii="Times New Roman" w:hAnsi="Times New Roman" w:cs="Times New Roman"/>
        </w:rPr>
      </w:pPr>
    </w:p>
    <w:p w:rsidR="00096AE9" w:rsidRDefault="00096AE9">
      <w:pPr>
        <w:rPr>
          <w:rFonts w:ascii="Times New Roman" w:hAnsi="Times New Roman" w:cs="Times New Roman"/>
        </w:rPr>
      </w:pPr>
    </w:p>
    <w:p w:rsidR="00096AE9" w:rsidRPr="00096AE9" w:rsidRDefault="00096AE9">
      <w:pPr>
        <w:rPr>
          <w:rFonts w:ascii="Times New Roman" w:hAnsi="Times New Roman" w:cs="Times New Roman"/>
        </w:rPr>
      </w:pPr>
    </w:p>
    <w:sectPr w:rsidR="00096AE9" w:rsidRPr="00096AE9" w:rsidSect="00096AE9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E9"/>
    <w:rsid w:val="00077389"/>
    <w:rsid w:val="00096AE9"/>
    <w:rsid w:val="00190265"/>
    <w:rsid w:val="0030265A"/>
    <w:rsid w:val="00322B3A"/>
    <w:rsid w:val="00476573"/>
    <w:rsid w:val="004B6B05"/>
    <w:rsid w:val="005A33CB"/>
    <w:rsid w:val="006070D2"/>
    <w:rsid w:val="0089168C"/>
    <w:rsid w:val="00A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E7BA-159C-4765-A631-112B025B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7</cp:revision>
  <dcterms:created xsi:type="dcterms:W3CDTF">2015-12-15T20:04:00Z</dcterms:created>
  <dcterms:modified xsi:type="dcterms:W3CDTF">2015-12-16T02:11:00Z</dcterms:modified>
</cp:coreProperties>
</file>